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kmod-dinghai 2.25.10.01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ZTE Corporation ifndef ZSDACOMMONH define ZSDACOMMONH</w:t>
        <w:br/>
        <w:t>Copyright (c) 2024 ZTE Corporation ifndef ZSDAALGH define ZSDAALGH</w:t>
        <w:br/>
        <w:t>Copyright (c) 2024 ZTE Corporation include zsdacommondrv.h</w:t>
        <w:br/>
        <w:t>Copyright (c) 2017-2018 Microsoft Corporation</w:t>
        <w:br/>
        <w:t>Copyright (c) 2023 - 2024 ZTE Corporation ifndef ZXDHHMCH define ZXDHHMCH</w:t>
        <w:br/>
        <w:t>Copyright (c) 2023 - 2024 ZTE Corporation</w:t>
        <w:br/>
        <w:t>Copyright (c) 2024 ZTE Corporation ifndef ZSDAQPH define ZSDAQPH</w:t>
        <w:br/>
        <w:t>Copyright (c) 2024 ZTE Corporation ifndef ACCDEVH define ACCDEVH</w:t>
        <w:br/>
        <w:t>Copyright (c) 2023 - 2024 ZTE Corporation ifndef ZXDHDEBUGFSH define ZXDHDEBUGFSH include type.h</w:t>
        <w:br/>
        <w:t>Copyright (c) 2023 - 2024 ZTE Corporation define CREATETRACEPOINTS include trace.h</w:t>
        <w:br/>
        <w:t>Copyright (c) 2005 Open Grid Computing, Inc. All rights reserved.</w:t>
        <w:br/>
        <w:t>Copyright (c) 2024 ZTE Corporation ifndef ZSDAPCIH define ZSDAPCIH</w:t>
        <w:br/>
        <w:t>Copyright (c) 2023 - 2024 ZTE Corporation include main.h</w:t>
        <w:br/>
        <w:t>Copyright (c) 2013 - 2021 Intel Corporation.</w:t>
        <w:br/>
        <w:t>Copyright (c) 2024 ZTE Corporation ifndef ACCVERSIONH define ACCVERSIONH</w:t>
        <w:br/>
        <w:t>Copyright (c) 2023 - 2024 ZTE Corporation ifndef ZXDHCMH define ZXDHCMH</w:t>
        <w:br/>
        <w:t>Copyright (c) 2024 ZTE Corporation include accaddr.h</w:t>
        <w:br/>
        <w:t>Copyright (c) 2018-2020 中兴通讯有限公司</w:t>
        <w:br/>
        <w:t>Copyright (c) 2018-2020 中兴通讯有限公司</w:t>
        <w:br/>
        <w:t>Copyright (c) 2023 - 2024 ZTE Corporation. All rights reserved.</w:t>
        <w:br/>
        <w:t>Copyright (c) 2024 ZTE Corporation ifndef ZSDAMANAGEH define ZSDAMANAGEH</w:t>
        <w:br/>
        <w:t>Copyright (c) 2022-23, ZTE Corporation.</w:t>
        <w:br/>
        <w:t>Copyright (c) 2005 Cisco Systems. All rights reserved.</w:t>
        <w:br/>
        <w:t>Copyright (c) 2024 ZTE Corporation include zsdapci.h</w:t>
        <w:br/>
        <w:t>Copyright (c) 2017 Microsoft Corporation Author: Matthew Wilcox &lt;willy@infradead.org&gt;</w:t>
        <w:br/>
        <w:t>Copyright (c) 2023 - 2024 ZTE Corporation include osdep.h</w:t>
        <w:br/>
        <w:t>Copyright (c) 2018-2020 Oracle Author: Matthew Wilcox &lt;willy@infradead.org&gt;</w:t>
        <w:br/>
        <w:t>Copyright (c) 2024 ZTE Corporation include accdev.h</w:t>
        <w:br/>
        <w:t>Copyright (c) 1989, 1991 Free Software Foundation, Inc.</w:t>
        <w:br/>
        <w:t>Copyright (c) 2023 - 2024 ZTE Corporation ifndef DISTROVERH define DISTROVERH</w:t>
        <w:br/>
        <w:t>Copyright (c) 2023 - 2024 ZTE Corporation ifndef ZXDHDEFSH define ZXDHDEFSH</w:t>
        <w:br/>
        <w:t>Copyright (c) 2024 ZTE Corporation</w:t>
        <w:br/>
        <w:t>Copyright (c) 2024 ZTE Corporation include accversion.h</w:t>
        <w:br/>
        <w:t>Copyright (c) 2005 Topspin Communications.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