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rubygem-%{gem_name} 3.1.2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 2009-2013 Jeremy Ashkenas, DocumentCloud and Investigative Reporters &amp; Editors Underscore may be freely distributed under the MIT license.</w:t>
        <w:br/>
        <w:t>Copyright (c) 2006-2016, Tammer Saleh, thoughtbot, inc.</w:t>
        <w:br/>
        <w:t>Copyright 2013 Twitter, Inc Licensed under the Apache License v2.0</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