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idn</w:t>
      </w:r>
      <w:bookmarkStart w:id="2" w:name="_GoBack"/>
      <w:bookmarkEnd w:id="2"/>
      <w:r>
        <w:rPr>
          <w:rFonts w:ascii="微软雅黑" w:hAnsi="微软雅黑"/>
          <w:b w:val="0"/>
          <w:sz w:val="21"/>
        </w:rPr>
        <w:t xml:space="preserve"> 0.0.2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Copyright (c) 2005 Yuki Mitsui. All rights reserved.</w:t>
      </w:r>
      <w:r>
        <w:rPr>
          <w:rFonts w:ascii="宋体" w:hAnsi="宋体"/>
          <w:sz w:val="22"/>
        </w:rPr>
        <w:br w:type="textWrapping"/>
      </w:r>
      <w:r>
        <w:rPr>
          <w:rFonts w:ascii="宋体" w:hAnsi="宋体"/>
          <w:sz w:val="22"/>
        </w:rPr>
        <w:t>Copyright (c) 2005-2006 Erik Abele. All rights reserved.</w:t>
      </w:r>
      <w:r>
        <w:rPr>
          <w:rFonts w:ascii="宋体" w:hAnsi="宋体"/>
          <w:sz w:val="22"/>
        </w:rPr>
        <w:br w:type="textWrapping"/>
      </w:r>
      <w:r>
        <w:rPr>
          <w:rFonts w:ascii="宋体" w:hAnsi="宋体"/>
          <w:sz w:val="22"/>
        </w:rPr>
        <w:t>Copyright (c) 2005 Erik Abele. All rights reserved.</w:t>
      </w:r>
      <w:r>
        <w:rPr>
          <w:rFonts w:ascii="宋体" w:hAnsi="宋体"/>
          <w:sz w:val="22"/>
        </w:rPr>
        <w:br w:type="textWrapping"/>
      </w:r>
      <w:r>
        <w:rPr>
          <w:rFonts w:ascii="宋体" w:hAnsi="宋体"/>
          <w:sz w:val="22"/>
        </w:rPr>
        <w:t>Copyright (c) 2005 Yuki Mitsui.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EFE000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