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fastutil 7.0.7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2005-2015 Sebastiano Vigna</w:t>
        <w:br/>
        <w:t>Copyright (C) 2013 Sebastiano Vigna</w:t>
        <w:br/>
        <w:t>Copyright (C) 2003-2015 Sebastiano Vigna</w:t>
        <w:br/>
        <w:t>Copyright (C) 2003-2015 Paolo Boldi and Sebastiano Vigna</w:t>
        <w:br/>
        <w:t>Copyright (C) 2010-2015 Sebastiano Vigna</w:t>
        <w:br/>
        <w:t>Copyright (C) 1999 CERN - European Organization for Nuclear Research.</w:t>
        <w:br/>
        <w:t>Copyright (C) 2002-2015 Sebastiano Vigna</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LGPLv2+</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(3)xzD0etQX8HPiE2o4ZpQEtVxLv98emp3Tk4rnlXEUzVqGZVUXTiNYh4AesrVYjnPdA5FyaZmX
2OwqQiyuIGho0G4n3W4u7kke+8GNt9gr0eou/Zgc7PYzXwmPb4YhluZkXJuXFG2auiCjHTRk
UaHZWY5MsJ0JvG9UQtFtzKX0Vh9GofqR2EQ68nwjqxeDL2bP6Rupbm684uPUsiR/mIzf59k7
Mqdb+tiVVqg1RVY2PO</vt:lpwstr>
  </property>
  <property fmtid="{D5CDD505-2E9C-101B-9397-08002B2CF9AE}" pid="11" name="_2015_ms_pID_7253431">
    <vt:lpwstr>asniyYbi2QI09oD6DOA+sT30LM+2T3d8y4Dvawhl8zx85hEHZMySEe
+6KCNKl8NCqYyaUNlCqIJx/pbMxS0DSoGCWlAEq+Db7s2gEJ/vT5Rf7WbpLsWfrksqxRvGVB
loxW1eoRAR64+T27Qg+TJoMiEX0fpWurPK3/U9ztDKNZ4VurPALd9bRFNIHZE+fy8vARFIXK
cRTYnHWHSSGI7T8VL/D8t6L9VNNTA6J+Fx1N</vt:lpwstr>
  </property>
  <property fmtid="{D5CDD505-2E9C-101B-9397-08002B2CF9AE}" pid="12" name="_2015_ms_pID_7253432">
    <vt:lpwstr>xGyB14FWAwSNusZDeVu7Lp4TFID+qsjeYD1n
LizJAeXRGEYMHi67WRFrsziA+oogeHxGG7TUjrfK9TYaEpTadQw=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